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496A676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851" w:firstLine="0" w:left="-425"/>
        <w:rPr>
          <w:rFonts w:ascii="Geist" w:hAnsi="Geist" w:cs="Geist"/>
          <w:bCs w:val="0"/>
          <w:i w:val="0"/>
          <w:sz w:val="28"/>
          <w:szCs w:val="28"/>
          <w:highlight w:val="none"/>
        </w:rPr>
      </w:pPr>
      <w:r>
        <w:rPr>
          <w:rFonts w:ascii="Parabole Display" w:hAnsi="Parabole Display" w:eastAsia="Parabole Display" w:cs="Parabole Display"/>
          <w:bCs w:val="0"/>
          <w:i w:val="0"/>
          <w:sz w:val="28"/>
          <w:szCs w:val="28"/>
          <w:highlight w:val="none"/>
        </w:rPr>
        <w:t xml:space="preserve">Beitragsordnung des Junge Meister:innen – Kunstnetzwerk Berlin e.V.</w:t>
      </w:r>
      <w:r>
        <w:rPr>
          <w:rFonts w:ascii="Geist" w:hAnsi="Geist" w:cs="Geist"/>
          <w:bCs w:val="0"/>
          <w:i w:val="0"/>
          <w:sz w:val="28"/>
          <w:szCs w:val="28"/>
          <w:highlight w:val="none"/>
        </w:rPr>
      </w:r>
      <w:r>
        <w:rPr>
          <w:rFonts w:ascii="Geist" w:hAnsi="Geist" w:cs="Geist"/>
          <w:bCs w:val="0"/>
          <w:i w:val="0"/>
          <w:sz w:val="28"/>
          <w:szCs w:val="28"/>
          <w:highlight w:val="none"/>
        </w:rPr>
      </w:r>
    </w:p>
    <w:p w14:paraId="0EA1BB0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851" w:firstLine="0" w:left="0"/>
        <w:rPr>
          <w:rFonts w:ascii="Geist" w:hAnsi="Geist" w:cs="Geist"/>
          <w:bCs w:val="0"/>
          <w:i w:val="0"/>
          <w:highlight w:val="none"/>
        </w:rPr>
      </w:pPr>
      <w:r>
        <w:rPr>
          <w:rFonts w:ascii="Geist" w:hAnsi="Geist" w:eastAsia="Geist" w:cs="Geist"/>
          <w:i w:val="0"/>
          <w:iCs w:val="0"/>
          <w:color w:val="000000"/>
          <w:sz w:val="22"/>
          <w:highlight w:val="none"/>
          <w:u w:val="none"/>
        </w:rPr>
      </w:r>
      <w:r>
        <w:rPr>
          <w:rFonts w:ascii="Geist" w:hAnsi="Geist" w:eastAsia="Geist" w:cs="Geist"/>
          <w:i w:val="0"/>
          <w:iCs w:val="0"/>
          <w:color w:val="000000"/>
          <w:sz w:val="22"/>
          <w:highlight w:val="none"/>
          <w:u w:val="none"/>
        </w:rPr>
      </w:r>
      <w:r>
        <w:rPr>
          <w:rFonts w:ascii="Geist" w:hAnsi="Geist" w:eastAsia="Geist" w:cs="Geist"/>
          <w:i w:val="0"/>
          <w:iCs w:val="0"/>
          <w:color w:val="000000"/>
          <w:sz w:val="22"/>
          <w:highlight w:val="none"/>
          <w:u w:val="none"/>
        </w:rPr>
      </w:r>
    </w:p>
    <w:p w14:paraId="0E50C5C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851" w:firstLine="0" w:left="0"/>
        <w:rPr>
          <w:rFonts w:ascii="Geist" w:hAnsi="Geist" w:eastAsia="Geist" w:cs="Geist"/>
          <w:bCs w:val="0"/>
          <w:i w:val="0"/>
          <w:color w:val="000000"/>
          <w:sz w:val="22"/>
          <w:szCs w:val="22"/>
          <w:highlight w:val="none"/>
          <w:u w:val="none"/>
        </w:rPr>
      </w:pPr>
      <w:r>
        <w:rPr>
          <w:rFonts w:ascii="Geist" w:hAnsi="Geist" w:eastAsia="Geist" w:cs="Geist"/>
          <w:i w:val="0"/>
          <w:iCs w:val="0"/>
          <w:color w:val="000000"/>
          <w:sz w:val="22"/>
          <w:highlight w:val="none"/>
          <w:u w:val="none"/>
        </w:rPr>
        <w:t xml:space="preserve">Mitgliedsbeiträge werden von den Mitgliedern des Junge Meister:innen - Kunstnetzwerk Berlin e.V. wie folgt erhoben:</w:t>
      </w:r>
      <w:r>
        <w:rPr>
          <w:rFonts w:ascii="Geist" w:hAnsi="Geist" w:eastAsia="Geist" w:cs="Geist"/>
          <w:i w:val="0"/>
          <w:iCs w:val="0"/>
          <w:highlight w:val="none"/>
        </w:rPr>
      </w:r>
      <w:r>
        <w:rPr>
          <w:rFonts w:ascii="Geist" w:hAnsi="Geist" w:eastAsia="Geist" w:cs="Geist"/>
          <w:bCs w:val="0"/>
          <w:i w:val="0"/>
          <w:highlight w:val="none"/>
        </w:rPr>
      </w:r>
    </w:p>
    <w:p w14:paraId="7125012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851" w:firstLine="0" w:left="0"/>
        <w:rPr>
          <w:rFonts w:ascii="Geist" w:hAnsi="Geist" w:cs="Geist"/>
          <w:bCs w:val="0"/>
          <w:i w:val="0"/>
          <w:highlight w:val="none"/>
        </w:rPr>
      </w:pPr>
      <w:r>
        <w:rPr>
          <w:rFonts w:ascii="Geist" w:hAnsi="Geist" w:eastAsia="Geist" w:cs="Geist"/>
          <w:i w:val="0"/>
          <w:iCs w:val="0"/>
          <w:sz w:val="24"/>
          <w:highlight w:val="none"/>
        </w:rPr>
      </w:r>
      <w:r>
        <w:rPr>
          <w:rFonts w:ascii="Geist" w:hAnsi="Geist" w:eastAsia="Geist" w:cs="Geist"/>
          <w:i w:val="0"/>
          <w:iCs w:val="0"/>
          <w:highlight w:val="none"/>
        </w:rPr>
      </w:r>
      <w:r>
        <w:rPr>
          <w:rFonts w:ascii="Geist" w:hAnsi="Geist" w:eastAsia="Geist" w:cs="Geist"/>
          <w:bCs w:val="0"/>
          <w:i w:val="0"/>
          <w:highlight w:val="none"/>
        </w:rPr>
      </w:r>
    </w:p>
    <w:p w14:paraId="2C5D20A6">
      <w:pPr>
        <w:pStyle w:val="894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851"/>
        <w:rPr>
          <w:rFonts w:ascii="Geist" w:hAnsi="Geist" w:cs="Geist"/>
          <w:bCs w:val="0"/>
          <w:i w:val="0"/>
          <w:highlight w:val="none"/>
        </w:rPr>
      </w:pPr>
      <w:r>
        <w:rPr>
          <w:rFonts w:ascii="Geist" w:hAnsi="Geist" w:eastAsia="Geist" w:cs="Geist"/>
          <w:i w:val="0"/>
          <w:iCs w:val="0"/>
          <w:color w:val="000000"/>
          <w:sz w:val="22"/>
          <w:highlight w:val="none"/>
          <w:u w:val="none"/>
        </w:rPr>
        <w:t xml:space="preserve">Der Mitgliedsbeitrag wird jährlich am </w:t>
      </w:r>
      <w:r>
        <w:rPr>
          <w:rFonts w:ascii="Geist" w:hAnsi="Geist" w:eastAsia="Geist" w:cs="Geist"/>
          <w:i w:val="0"/>
          <w:iCs w:val="0"/>
          <w:color w:val="000000"/>
          <w:sz w:val="22"/>
          <w:highlight w:val="none"/>
          <w:u w:val="none"/>
        </w:rPr>
        <w:t xml:space="preserve">1. Februar </w:t>
      </w:r>
      <w:r>
        <w:rPr>
          <w:rFonts w:ascii="Geist" w:hAnsi="Geist" w:eastAsia="Geist" w:cs="Geist"/>
          <w:i w:val="0"/>
          <w:iCs w:val="0"/>
          <w:color w:val="000000"/>
          <w:sz w:val="22"/>
          <w:highlight w:val="none"/>
          <w:u w:val="none"/>
        </w:rPr>
        <w:t xml:space="preserve">und beim Eintritt in den Verein für das laufende Kalenderjahr erhoben.</w:t>
      </w:r>
      <w:r>
        <w:rPr>
          <w:rFonts w:ascii="Geist" w:hAnsi="Geist" w:eastAsia="Geist" w:cs="Geist"/>
          <w:i w:val="0"/>
          <w:iCs w:val="0"/>
          <w:highlight w:val="none"/>
        </w:rPr>
      </w:r>
      <w:r>
        <w:rPr>
          <w:rFonts w:ascii="Geist" w:hAnsi="Geist" w:eastAsia="Geist" w:cs="Geist"/>
          <w:bCs w:val="0"/>
          <w:i w:val="0"/>
          <w:highlight w:val="none"/>
        </w:rPr>
      </w:r>
    </w:p>
    <w:p w14:paraId="2DDE797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851" w:firstLine="0" w:left="0"/>
        <w:rPr>
          <w:rFonts w:ascii="Geist" w:hAnsi="Geist" w:cs="Geist"/>
          <w:bCs w:val="0"/>
          <w:i w:val="0"/>
          <w:highlight w:val="none"/>
        </w:rPr>
      </w:pPr>
      <w:r>
        <w:rPr>
          <w:rFonts w:ascii="Geist" w:hAnsi="Geist" w:eastAsia="Geist" w:cs="Geist"/>
          <w:i w:val="0"/>
          <w:iCs w:val="0"/>
          <w:sz w:val="24"/>
          <w:highlight w:val="none"/>
        </w:rPr>
      </w:r>
      <w:r>
        <w:rPr>
          <w:rFonts w:ascii="Geist" w:hAnsi="Geist" w:eastAsia="Geist" w:cs="Geist"/>
          <w:i w:val="0"/>
          <w:iCs w:val="0"/>
          <w:highlight w:val="none"/>
        </w:rPr>
      </w:r>
      <w:r>
        <w:rPr>
          <w:rFonts w:ascii="Geist" w:hAnsi="Geist" w:eastAsia="Geist" w:cs="Geist"/>
          <w:bCs w:val="0"/>
          <w:i w:val="0"/>
          <w:highlight w:val="none"/>
        </w:rPr>
      </w:r>
    </w:p>
    <w:p w14:paraId="58586C98">
      <w:pPr>
        <w:pStyle w:val="894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851"/>
        <w:rPr>
          <w:rFonts w:ascii="Geist" w:hAnsi="Geist" w:cs="Geist"/>
          <w:bCs w:val="0"/>
          <w:i w:val="0"/>
          <w:highlight w:val="none"/>
        </w:rPr>
      </w:pPr>
      <w:r>
        <w:rPr>
          <w:rFonts w:ascii="Geist" w:hAnsi="Geist" w:eastAsia="Geist" w:cs="Geist"/>
          <w:i w:val="0"/>
          <w:iCs w:val="0"/>
          <w:color w:val="000000"/>
          <w:sz w:val="22"/>
          <w:highlight w:val="none"/>
          <w:u w:val="none"/>
        </w:rPr>
        <w:t xml:space="preserve">Tritt ein Mitglied zwischen dem 1. Juli und dem 31. Dezember in den Verein ein, kann der Mitgliedsbeitrag auf Antrag um 50% herabgesetzt werden. Über den Antrag entscheidet der Vorstand des Vereins, der die Entscheidung an ein Vorstandsmitglied übertragen </w:t>
      </w:r>
      <w:r>
        <w:rPr>
          <w:rFonts w:ascii="Geist" w:hAnsi="Geist" w:eastAsia="Geist" w:cs="Geist"/>
          <w:i w:val="0"/>
          <w:iCs w:val="0"/>
          <w:color w:val="000000"/>
          <w:sz w:val="22"/>
          <w:highlight w:val="none"/>
          <w:u w:val="none"/>
        </w:rPr>
        <w:t xml:space="preserve">kann.</w:t>
      </w:r>
      <w:r>
        <w:rPr>
          <w:rFonts w:ascii="Geist" w:hAnsi="Geist" w:eastAsia="Geist" w:cs="Geist"/>
          <w:i w:val="0"/>
          <w:iCs w:val="0"/>
          <w:highlight w:val="none"/>
        </w:rPr>
      </w:r>
      <w:r>
        <w:rPr>
          <w:rFonts w:ascii="Geist" w:hAnsi="Geist" w:eastAsia="Geist" w:cs="Geist"/>
          <w:bCs w:val="0"/>
          <w:i w:val="0"/>
          <w:highlight w:val="none"/>
        </w:rPr>
      </w:r>
    </w:p>
    <w:p w14:paraId="7AC8A11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851" w:firstLine="0" w:left="0"/>
        <w:rPr>
          <w:rFonts w:ascii="Geist" w:hAnsi="Geist" w:cs="Geist"/>
          <w:bCs w:val="0"/>
          <w:i w:val="0"/>
          <w:highlight w:val="none"/>
        </w:rPr>
      </w:pPr>
      <w:r>
        <w:rPr>
          <w:rFonts w:ascii="Geist" w:hAnsi="Geist" w:eastAsia="Geist" w:cs="Geist"/>
          <w:i w:val="0"/>
          <w:iCs w:val="0"/>
          <w:sz w:val="24"/>
          <w:highlight w:val="none"/>
        </w:rPr>
      </w:r>
      <w:r>
        <w:rPr>
          <w:rFonts w:ascii="Geist" w:hAnsi="Geist" w:eastAsia="Geist" w:cs="Geist"/>
          <w:i w:val="0"/>
          <w:iCs w:val="0"/>
          <w:highlight w:val="none"/>
        </w:rPr>
      </w:r>
      <w:r>
        <w:rPr>
          <w:rFonts w:ascii="Geist" w:hAnsi="Geist" w:eastAsia="Geist" w:cs="Geist"/>
          <w:bCs w:val="0"/>
          <w:i w:val="0"/>
          <w:highlight w:val="none"/>
        </w:rPr>
      </w:r>
    </w:p>
    <w:p w14:paraId="51E2C7E6">
      <w:pPr>
        <w:pStyle w:val="894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851"/>
        <w:rPr>
          <w:rFonts w:ascii="Geist" w:hAnsi="Geist" w:cs="Geist"/>
          <w:bCs w:val="0"/>
          <w:i w:val="0"/>
          <w:highlight w:val="none"/>
        </w:rPr>
      </w:pPr>
      <w:r>
        <w:rPr>
          <w:rFonts w:ascii="Geist" w:hAnsi="Geist" w:eastAsia="Geist" w:cs="Geist"/>
          <w:i w:val="0"/>
          <w:iCs w:val="0"/>
          <w:color w:val="000000"/>
          <w:sz w:val="22"/>
          <w:highlight w:val="none"/>
          <w:u w:val="none"/>
        </w:rPr>
        <w:t xml:space="preserve">Die Höhe des Mitgliedsbeitrages variiert wie folgt:</w:t>
      </w:r>
      <w:r>
        <w:rPr>
          <w:rFonts w:ascii="Geist" w:hAnsi="Geist" w:eastAsia="Geist" w:cs="Geist"/>
          <w:i w:val="0"/>
          <w:iCs w:val="0"/>
          <w:highlight w:val="none"/>
        </w:rPr>
      </w:r>
      <w:r>
        <w:rPr>
          <w:rFonts w:ascii="Geist" w:hAnsi="Geist" w:eastAsia="Geist" w:cs="Geist"/>
          <w:bCs w:val="0"/>
          <w:i w:val="0"/>
          <w:highlight w:val="none"/>
        </w:rPr>
      </w:r>
    </w:p>
    <w:p w14:paraId="501A68F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851" w:firstLine="0" w:left="0"/>
        <w:rPr>
          <w:rFonts w:ascii="Geist" w:hAnsi="Geist" w:cs="Geist"/>
          <w:bCs w:val="0"/>
          <w:i w:val="0"/>
          <w:highlight w:val="none"/>
        </w:rPr>
      </w:pPr>
      <w:r>
        <w:rPr>
          <w:rFonts w:ascii="Geist" w:hAnsi="Geist" w:eastAsia="Geist" w:cs="Geist"/>
          <w:i w:val="0"/>
          <w:iCs w:val="0"/>
          <w:sz w:val="24"/>
          <w:highlight w:val="none"/>
        </w:rPr>
      </w:r>
      <w:r>
        <w:rPr>
          <w:rFonts w:ascii="Geist" w:hAnsi="Geist" w:eastAsia="Geist" w:cs="Geist"/>
          <w:i w:val="0"/>
          <w:iCs w:val="0"/>
          <w:highlight w:val="none"/>
        </w:rPr>
      </w:r>
      <w:r>
        <w:rPr>
          <w:rFonts w:ascii="Geist" w:hAnsi="Geist" w:eastAsia="Geist" w:cs="Geist"/>
          <w:bCs w:val="0"/>
          <w:i w:val="0"/>
          <w:highlight w:val="none"/>
        </w:rPr>
      </w:r>
    </w:p>
    <w:p w14:paraId="34E9546A">
      <w:pPr>
        <w:pStyle w:val="894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851"/>
        <w:rPr>
          <w:rFonts w:ascii="Geist" w:hAnsi="Geist" w:cs="Geist"/>
          <w:bCs w:val="0"/>
          <w:i w:val="0"/>
          <w:highlight w:val="none"/>
        </w:rPr>
      </w:pPr>
      <w:r>
        <w:rPr>
          <w:rFonts w:ascii="Geist" w:hAnsi="Geist" w:eastAsia="Geist" w:cs="Geist"/>
          <w:i w:val="0"/>
          <w:iCs w:val="0"/>
          <w:color w:val="000000"/>
          <w:sz w:val="22"/>
          <w:highlight w:val="none"/>
          <w:u w:val="none"/>
        </w:rPr>
        <w:t xml:space="preserve">Mitglieder bis zum Alter von einschließlich 35 Jahren zahlen 10 Euro (Ordentliche Mitgliedschaft).</w:t>
      </w:r>
      <w:r>
        <w:rPr>
          <w:rFonts w:ascii="Geist" w:hAnsi="Geist" w:eastAsia="Geist" w:cs="Geist"/>
          <w:i w:val="0"/>
          <w:iCs w:val="0"/>
          <w:highlight w:val="none"/>
        </w:rPr>
      </w:r>
      <w:r>
        <w:rPr>
          <w:rFonts w:ascii="Geist" w:hAnsi="Geist" w:eastAsia="Geist" w:cs="Geist"/>
          <w:bCs w:val="0"/>
          <w:i w:val="0"/>
          <w:highlight w:val="none"/>
        </w:rPr>
      </w:r>
    </w:p>
    <w:p w14:paraId="43357E4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851" w:firstLine="0" w:left="0"/>
        <w:rPr>
          <w:rFonts w:ascii="Geist" w:hAnsi="Geist" w:cs="Geist"/>
          <w:bCs w:val="0"/>
          <w:i w:val="0"/>
          <w:highlight w:val="none"/>
        </w:rPr>
      </w:pPr>
      <w:r>
        <w:rPr>
          <w:rFonts w:ascii="Geist" w:hAnsi="Geist" w:eastAsia="Geist" w:cs="Geist"/>
          <w:i w:val="0"/>
          <w:iCs w:val="0"/>
          <w:sz w:val="24"/>
          <w:highlight w:val="none"/>
        </w:rPr>
      </w:r>
      <w:r>
        <w:rPr>
          <w:rFonts w:ascii="Geist" w:hAnsi="Geist" w:eastAsia="Geist" w:cs="Geist"/>
          <w:i w:val="0"/>
          <w:iCs w:val="0"/>
          <w:highlight w:val="none"/>
        </w:rPr>
      </w:r>
      <w:r>
        <w:rPr>
          <w:rFonts w:ascii="Geist" w:hAnsi="Geist" w:eastAsia="Geist" w:cs="Geist"/>
          <w:bCs w:val="0"/>
          <w:i w:val="0"/>
          <w:highlight w:val="none"/>
        </w:rPr>
      </w:r>
    </w:p>
    <w:p w14:paraId="0D150BF5">
      <w:pPr>
        <w:pStyle w:val="894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851"/>
        <w:rPr>
          <w:rFonts w:ascii="Geist" w:hAnsi="Geist" w:cs="Geist"/>
          <w:bCs w:val="0"/>
          <w:i w:val="0"/>
          <w:highlight w:val="none"/>
        </w:rPr>
      </w:pPr>
      <w:r>
        <w:rPr>
          <w:rFonts w:ascii="Geist" w:hAnsi="Geist" w:eastAsia="Geist" w:cs="Geist"/>
          <w:i w:val="0"/>
          <w:iCs w:val="0"/>
          <w:color w:val="000000"/>
          <w:sz w:val="22"/>
          <w:highlight w:val="none"/>
          <w:u w:val="none"/>
        </w:rPr>
        <w:t xml:space="preserve">Mitglieder ab einem Alter von 36 Jahren zahlen mindestens einen Mitgliedsbeitrag in Höhe von 25 Euro (Fördermitgliedschaft). Die Fördermitgliedschaften werden wie folgt bezeichnet:</w:t>
      </w:r>
      <w:r>
        <w:rPr>
          <w:rFonts w:ascii="Geist" w:hAnsi="Geist" w:eastAsia="Geist" w:cs="Geist"/>
          <w:i w:val="0"/>
          <w:iCs w:val="0"/>
          <w:highlight w:val="none"/>
        </w:rPr>
      </w:r>
      <w:r>
        <w:rPr>
          <w:rFonts w:ascii="Geist" w:hAnsi="Geist" w:eastAsia="Geist" w:cs="Geist"/>
          <w:bCs w:val="0"/>
          <w:i w:val="0"/>
          <w:highlight w:val="none"/>
        </w:rPr>
      </w:r>
    </w:p>
    <w:p w14:paraId="5B4D732A">
      <w:pPr>
        <w:pStyle w:val="894"/>
        <w:numPr>
          <w:ilvl w:val="1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851"/>
        <w:rPr>
          <w:rFonts w:ascii="Geist" w:hAnsi="Geist" w:cs="Geist"/>
          <w:bCs w:val="0"/>
          <w:i w:val="0"/>
          <w:highlight w:val="none"/>
        </w:rPr>
      </w:pPr>
      <w:r>
        <w:rPr>
          <w:rFonts w:ascii="Geist" w:hAnsi="Geist" w:eastAsia="Geist" w:cs="Geist"/>
          <w:i w:val="0"/>
          <w:iCs w:val="0"/>
          <w:color w:val="000000"/>
          <w:sz w:val="22"/>
          <w:highlight w:val="none"/>
          <w:u w:val="none"/>
        </w:rPr>
        <w:t xml:space="preserve">Ab einem Mitgliedsbeitrag von 25 Euro: “Ermäßigte Fördermitgliedschaft”</w:t>
      </w:r>
      <w:r>
        <w:rPr>
          <w:rFonts w:ascii="Geist" w:hAnsi="Geist" w:eastAsia="Geist" w:cs="Geist"/>
          <w:i w:val="0"/>
          <w:iCs w:val="0"/>
          <w:highlight w:val="none"/>
        </w:rPr>
      </w:r>
      <w:r>
        <w:rPr>
          <w:rFonts w:ascii="Geist" w:hAnsi="Geist" w:eastAsia="Geist" w:cs="Geist"/>
          <w:bCs w:val="0"/>
          <w:i w:val="0"/>
          <w:highlight w:val="none"/>
        </w:rPr>
      </w:r>
    </w:p>
    <w:p w14:paraId="74FA4E92">
      <w:pPr>
        <w:pStyle w:val="894"/>
        <w:numPr>
          <w:ilvl w:val="1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851"/>
        <w:rPr>
          <w:rFonts w:ascii="Geist" w:hAnsi="Geist" w:cs="Geist"/>
          <w:bCs w:val="0"/>
          <w:i w:val="0"/>
          <w:highlight w:val="none"/>
        </w:rPr>
      </w:pPr>
      <w:r>
        <w:rPr>
          <w:rFonts w:ascii="Geist" w:hAnsi="Geist" w:eastAsia="Geist" w:cs="Geist"/>
          <w:i w:val="0"/>
          <w:iCs w:val="0"/>
          <w:color w:val="000000"/>
          <w:sz w:val="22"/>
          <w:highlight w:val="none"/>
          <w:u w:val="none"/>
        </w:rPr>
        <w:t xml:space="preserve">Ab einem Mitgliedsbeitrag von 50 Euro: “Standard Fördermitgliedschaft”</w:t>
      </w:r>
      <w:r>
        <w:rPr>
          <w:rFonts w:ascii="Geist" w:hAnsi="Geist" w:eastAsia="Geist" w:cs="Geist"/>
          <w:i w:val="0"/>
          <w:iCs w:val="0"/>
          <w:highlight w:val="none"/>
        </w:rPr>
      </w:r>
      <w:r>
        <w:rPr>
          <w:rFonts w:ascii="Geist" w:hAnsi="Geist" w:eastAsia="Geist" w:cs="Geist"/>
          <w:bCs w:val="0"/>
          <w:i w:val="0"/>
          <w:highlight w:val="none"/>
        </w:rPr>
      </w:r>
    </w:p>
    <w:p w14:paraId="4436B6AC">
      <w:pPr>
        <w:pStyle w:val="894"/>
        <w:numPr>
          <w:ilvl w:val="1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851"/>
        <w:rPr>
          <w:rFonts w:ascii="Geist" w:hAnsi="Geist" w:cs="Geist"/>
          <w:bCs w:val="0"/>
          <w:i w:val="0"/>
          <w:highlight w:val="none"/>
        </w:rPr>
      </w:pPr>
      <w:r>
        <w:rPr>
          <w:rFonts w:ascii="Geist" w:hAnsi="Geist" w:eastAsia="Geist" w:cs="Geist"/>
          <w:i w:val="0"/>
          <w:iCs w:val="0"/>
          <w:color w:val="000000"/>
          <w:sz w:val="22"/>
          <w:highlight w:val="none"/>
          <w:u w:val="none"/>
        </w:rPr>
        <w:t xml:space="preserve">Ab einem Mitgliedsbeitrag von 100 Euro: “Goldene Fördermitgliedschaft”</w:t>
      </w:r>
      <w:r>
        <w:rPr>
          <w:rFonts w:ascii="Geist" w:hAnsi="Geist" w:eastAsia="Geist" w:cs="Geist"/>
          <w:i w:val="0"/>
          <w:iCs w:val="0"/>
          <w:highlight w:val="none"/>
        </w:rPr>
      </w:r>
      <w:r>
        <w:rPr>
          <w:rFonts w:ascii="Geist" w:hAnsi="Geist" w:eastAsia="Geist" w:cs="Geist"/>
          <w:bCs w:val="0"/>
          <w:i w:val="0"/>
          <w:highlight w:val="none"/>
        </w:rPr>
      </w:r>
    </w:p>
    <w:p w14:paraId="676E76A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851" w:firstLine="0" w:left="0"/>
        <w:rPr>
          <w:rFonts w:ascii="Geist" w:hAnsi="Geist" w:cs="Geist"/>
          <w:bCs w:val="0"/>
          <w:i w:val="0"/>
          <w:highlight w:val="none"/>
        </w:rPr>
      </w:pPr>
      <w:r>
        <w:rPr>
          <w:rFonts w:ascii="Geist" w:hAnsi="Geist" w:eastAsia="Geist" w:cs="Geist"/>
          <w:i w:val="0"/>
          <w:iCs w:val="0"/>
          <w:sz w:val="24"/>
          <w:highlight w:val="none"/>
        </w:rPr>
      </w:r>
      <w:r>
        <w:rPr>
          <w:rFonts w:ascii="Geist" w:hAnsi="Geist" w:eastAsia="Geist" w:cs="Geist"/>
          <w:i w:val="0"/>
          <w:iCs w:val="0"/>
          <w:highlight w:val="none"/>
        </w:rPr>
      </w:r>
      <w:r>
        <w:rPr>
          <w:rFonts w:ascii="Geist" w:hAnsi="Geist" w:eastAsia="Geist" w:cs="Geist"/>
          <w:bCs w:val="0"/>
          <w:i w:val="0"/>
          <w:highlight w:val="none"/>
        </w:rPr>
      </w:r>
    </w:p>
    <w:p w14:paraId="17B2A269">
      <w:pPr>
        <w:pStyle w:val="894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31" w:lineRule="auto"/>
        <w:ind w:right="851"/>
        <w:rPr>
          <w:rFonts w:ascii="Geist" w:hAnsi="Geist" w:cs="Geist"/>
          <w:bCs w:val="0"/>
          <w:i w:val="0"/>
          <w:highlight w:val="none"/>
        </w:rPr>
      </w:pPr>
      <w:r>
        <w:rPr>
          <w:rFonts w:ascii="Geist" w:hAnsi="Geist" w:eastAsia="Geist" w:cs="Geist"/>
          <w:i w:val="0"/>
          <w:iCs w:val="0"/>
          <w:color w:val="000000"/>
          <w:sz w:val="22"/>
          <w:highlight w:val="none"/>
          <w:u w:val="none"/>
        </w:rPr>
        <w:t xml:space="preserve">Übergangsregelung: Im Jahr 2021 gilt der Mitgliedsbeitrag für das Kalenderjahr als bezahlt, wenn das Mitglied bereits am 31.12.2020 Mitglied war und mit seinem Mitgliedsbeitrag nicht im Rückstand war.</w:t>
      </w:r>
      <w:r>
        <w:rPr>
          <w:rFonts w:ascii="Geist" w:hAnsi="Geist" w:eastAsia="Geist" w:cs="Geist"/>
          <w:i w:val="0"/>
          <w:iCs w:val="0"/>
          <w:highlight w:val="none"/>
        </w:rPr>
      </w:r>
      <w:r>
        <w:rPr>
          <w:rFonts w:ascii="Geist" w:hAnsi="Geist" w:eastAsia="Geist" w:cs="Geist"/>
          <w:bCs w:val="0"/>
          <w:i w:val="0"/>
          <w:highlight w:val="none"/>
        </w:rPr>
      </w:r>
    </w:p>
    <w:p>
      <w:pPr>
        <w:pBdr/>
        <w:spacing/>
        <w:ind w:right="851" w:firstLine="0" w:left="0"/>
        <w:rPr>
          <w:rFonts w:ascii="Geist" w:hAnsi="Geist" w:cs="Geist"/>
          <w:bCs w:val="0"/>
          <w:i w:val="0"/>
          <w:highlight w:val="none"/>
        </w:rPr>
      </w:pPr>
      <w:r>
        <w:rPr>
          <w:rFonts w:ascii="Geist" w:hAnsi="Geist" w:eastAsia="Geist" w:cs="Geist"/>
          <w:i w:val="0"/>
          <w:iCs w:val="0"/>
          <w:highlight w:val="none"/>
        </w:rPr>
      </w:r>
      <w:r>
        <w:rPr>
          <w:rFonts w:ascii="Geist" w:hAnsi="Geist" w:eastAsia="Geist" w:cs="Geist"/>
          <w:i w:val="0"/>
          <w:iCs w:val="0"/>
          <w:highlight w:val="none"/>
        </w:rPr>
      </w:r>
      <w:r>
        <w:rPr>
          <w:rFonts w:ascii="Geist" w:hAnsi="Geist" w:eastAsia="Geist" w:cs="Geist"/>
          <w:bCs w:val="0"/>
          <w:i w:val="0"/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rabole Display">
    <w:panose1 w:val="04010505060B02020202"/>
  </w:font>
  <w:font w:name="Geist"/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CB2AC9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1">
    <w:nsid w:val="66DFFF61"/>
    <w:lvl w:ilvl="0">
      <w:isLgl w:val="false"/>
      <w:lvlJc w:val="right"/>
      <w:lvlText w:val="%1."/>
      <w:numFmt w:val="lowerRoman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lowerRoman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lowerRoman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lowerRoman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lowerRoman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lowerRoman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69"/>
      </w:pPr>
      <w:rPr/>
      <w:start w:val="1"/>
      <w:suff w:val="tab"/>
    </w:lvl>
  </w:abstractNum>
  <w:abstractNum w:abstractNumId="2">
    <w:nsid w:val="22DEC3C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5">
    <w:name w:val="Table Grid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1">
    <w:name w:val="Heading 1"/>
    <w:basedOn w:val="890"/>
    <w:next w:val="890"/>
    <w:link w:val="84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2">
    <w:name w:val="Heading 2"/>
    <w:basedOn w:val="890"/>
    <w:next w:val="890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3">
    <w:name w:val="Heading 3"/>
    <w:basedOn w:val="890"/>
    <w:next w:val="890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4">
    <w:name w:val="Heading 4"/>
    <w:basedOn w:val="890"/>
    <w:next w:val="890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5">
    <w:name w:val="Heading 5"/>
    <w:basedOn w:val="890"/>
    <w:next w:val="890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6">
    <w:name w:val="Heading 6"/>
    <w:basedOn w:val="890"/>
    <w:next w:val="890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7">
    <w:name w:val="Heading 7"/>
    <w:basedOn w:val="890"/>
    <w:next w:val="890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8">
    <w:name w:val="Heading 8"/>
    <w:basedOn w:val="890"/>
    <w:next w:val="890"/>
    <w:link w:val="84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9">
    <w:name w:val="Heading 9"/>
    <w:basedOn w:val="890"/>
    <w:next w:val="890"/>
    <w:link w:val="84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0" w:default="1">
    <w:name w:val="Default Paragraph Font"/>
    <w:uiPriority w:val="1"/>
    <w:semiHidden/>
    <w:unhideWhenUsed/>
    <w:pPr>
      <w:pBdr/>
      <w:spacing/>
      <w:ind/>
    </w:pPr>
  </w:style>
  <w:style w:type="character" w:styleId="841">
    <w:name w:val="Heading 1 Char"/>
    <w:basedOn w:val="840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2">
    <w:name w:val="Heading 2 Char"/>
    <w:basedOn w:val="840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3">
    <w:name w:val="Heading 3 Char"/>
    <w:basedOn w:val="840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4">
    <w:name w:val="Heading 4 Char"/>
    <w:basedOn w:val="840"/>
    <w:link w:val="83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5">
    <w:name w:val="Heading 5 Char"/>
    <w:basedOn w:val="840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6">
    <w:name w:val="Heading 6 Char"/>
    <w:basedOn w:val="840"/>
    <w:link w:val="8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7">
    <w:name w:val="Heading 7 Char"/>
    <w:basedOn w:val="840"/>
    <w:link w:val="8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8">
    <w:name w:val="Heading 8 Char"/>
    <w:basedOn w:val="840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9">
    <w:name w:val="Heading 9 Char"/>
    <w:basedOn w:val="840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0">
    <w:name w:val="Title"/>
    <w:basedOn w:val="890"/>
    <w:next w:val="890"/>
    <w:link w:val="85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1">
    <w:name w:val="Title Char"/>
    <w:basedOn w:val="840"/>
    <w:link w:val="8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2">
    <w:name w:val="Subtitle"/>
    <w:basedOn w:val="890"/>
    <w:next w:val="890"/>
    <w:link w:val="85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3">
    <w:name w:val="Subtitle Char"/>
    <w:basedOn w:val="840"/>
    <w:link w:val="8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4">
    <w:name w:val="Quote"/>
    <w:basedOn w:val="890"/>
    <w:next w:val="890"/>
    <w:link w:val="8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5">
    <w:name w:val="Quote Char"/>
    <w:basedOn w:val="840"/>
    <w:link w:val="85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6">
    <w:name w:val="Intense Emphasis"/>
    <w:basedOn w:val="8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90"/>
    <w:next w:val="890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40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0">
    <w:name w:val="Subtle Emphasis"/>
    <w:basedOn w:val="8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40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40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4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90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40"/>
    <w:link w:val="865"/>
    <w:uiPriority w:val="99"/>
    <w:pPr>
      <w:pBdr/>
      <w:spacing/>
      <w:ind/>
    </w:pPr>
  </w:style>
  <w:style w:type="paragraph" w:styleId="867">
    <w:name w:val="Footer"/>
    <w:basedOn w:val="890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40"/>
    <w:link w:val="867"/>
    <w:uiPriority w:val="99"/>
    <w:pPr>
      <w:pBdr/>
      <w:spacing/>
      <w:ind/>
    </w:pPr>
  </w:style>
  <w:style w:type="paragraph" w:styleId="869">
    <w:name w:val="Caption"/>
    <w:basedOn w:val="890"/>
    <w:next w:val="89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0">
    <w:name w:val="footnote text"/>
    <w:basedOn w:val="890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Footnote Text Char"/>
    <w:basedOn w:val="840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890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>
    <w:name w:val="Endnote Text Char"/>
    <w:basedOn w:val="840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Hyperlink"/>
    <w:basedOn w:val="84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7">
    <w:name w:val="FollowedHyperlink"/>
    <w:basedOn w:val="8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8">
    <w:name w:val="toc 1"/>
    <w:basedOn w:val="890"/>
    <w:next w:val="890"/>
    <w:uiPriority w:val="39"/>
    <w:unhideWhenUsed/>
    <w:pPr>
      <w:pBdr/>
      <w:spacing w:after="100"/>
      <w:ind/>
    </w:pPr>
  </w:style>
  <w:style w:type="paragraph" w:styleId="879">
    <w:name w:val="toc 2"/>
    <w:basedOn w:val="890"/>
    <w:next w:val="890"/>
    <w:uiPriority w:val="39"/>
    <w:unhideWhenUsed/>
    <w:pPr>
      <w:pBdr/>
      <w:spacing w:after="100"/>
      <w:ind w:left="220"/>
    </w:pPr>
  </w:style>
  <w:style w:type="paragraph" w:styleId="880">
    <w:name w:val="toc 3"/>
    <w:basedOn w:val="890"/>
    <w:next w:val="890"/>
    <w:uiPriority w:val="39"/>
    <w:unhideWhenUsed/>
    <w:pPr>
      <w:pBdr/>
      <w:spacing w:after="100"/>
      <w:ind w:left="440"/>
    </w:pPr>
  </w:style>
  <w:style w:type="paragraph" w:styleId="881">
    <w:name w:val="toc 4"/>
    <w:basedOn w:val="890"/>
    <w:next w:val="890"/>
    <w:uiPriority w:val="39"/>
    <w:unhideWhenUsed/>
    <w:pPr>
      <w:pBdr/>
      <w:spacing w:after="100"/>
      <w:ind w:left="660"/>
    </w:pPr>
  </w:style>
  <w:style w:type="paragraph" w:styleId="882">
    <w:name w:val="toc 5"/>
    <w:basedOn w:val="890"/>
    <w:next w:val="890"/>
    <w:uiPriority w:val="39"/>
    <w:unhideWhenUsed/>
    <w:pPr>
      <w:pBdr/>
      <w:spacing w:after="100"/>
      <w:ind w:left="880"/>
    </w:pPr>
  </w:style>
  <w:style w:type="paragraph" w:styleId="883">
    <w:name w:val="toc 6"/>
    <w:basedOn w:val="890"/>
    <w:next w:val="890"/>
    <w:uiPriority w:val="39"/>
    <w:unhideWhenUsed/>
    <w:pPr>
      <w:pBdr/>
      <w:spacing w:after="100"/>
      <w:ind w:left="1100"/>
    </w:pPr>
  </w:style>
  <w:style w:type="paragraph" w:styleId="884">
    <w:name w:val="toc 7"/>
    <w:basedOn w:val="890"/>
    <w:next w:val="890"/>
    <w:uiPriority w:val="39"/>
    <w:unhideWhenUsed/>
    <w:pPr>
      <w:pBdr/>
      <w:spacing w:after="100"/>
      <w:ind w:left="1320"/>
    </w:pPr>
  </w:style>
  <w:style w:type="paragraph" w:styleId="885">
    <w:name w:val="toc 8"/>
    <w:basedOn w:val="890"/>
    <w:next w:val="890"/>
    <w:uiPriority w:val="39"/>
    <w:unhideWhenUsed/>
    <w:pPr>
      <w:pBdr/>
      <w:spacing w:after="100"/>
      <w:ind w:left="1540"/>
    </w:pPr>
  </w:style>
  <w:style w:type="paragraph" w:styleId="886">
    <w:name w:val="toc 9"/>
    <w:basedOn w:val="890"/>
    <w:next w:val="890"/>
    <w:uiPriority w:val="39"/>
    <w:unhideWhenUsed/>
    <w:pPr>
      <w:pBdr/>
      <w:spacing w:after="100"/>
      <w:ind w:left="1760"/>
    </w:pPr>
  </w:style>
  <w:style w:type="character" w:styleId="887">
    <w:name w:val="Placeholder Text"/>
    <w:basedOn w:val="840"/>
    <w:uiPriority w:val="99"/>
    <w:semiHidden/>
    <w:pPr>
      <w:pBdr/>
      <w:spacing/>
      <w:ind/>
    </w:pPr>
    <w:rPr>
      <w:color w:val="666666"/>
    </w:r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890"/>
    <w:next w:val="890"/>
    <w:uiPriority w:val="99"/>
    <w:unhideWhenUsed/>
    <w:pPr>
      <w:pBdr/>
      <w:spacing w:after="0" w:afterAutospacing="0"/>
      <w:ind/>
    </w:pPr>
  </w:style>
  <w:style w:type="paragraph" w:styleId="890" w:default="1">
    <w:name w:val="Normal"/>
    <w:qFormat/>
    <w:pPr>
      <w:pBdr/>
      <w:spacing/>
      <w:ind/>
    </w:pPr>
  </w:style>
  <w:style w:type="table" w:styleId="89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2" w:default="1">
    <w:name w:val="No List"/>
    <w:uiPriority w:val="99"/>
    <w:semiHidden/>
    <w:unhideWhenUsed/>
    <w:pPr>
      <w:pBdr/>
      <w:spacing/>
      <w:ind/>
    </w:pPr>
  </w:style>
  <w:style w:type="paragraph" w:styleId="893">
    <w:name w:val="No Spacing"/>
    <w:basedOn w:val="890"/>
    <w:uiPriority w:val="1"/>
    <w:qFormat/>
    <w:pPr>
      <w:pBdr/>
      <w:spacing w:after="0" w:line="240" w:lineRule="auto"/>
      <w:ind/>
    </w:pPr>
  </w:style>
  <w:style w:type="paragraph" w:styleId="894">
    <w:name w:val="List Paragraph"/>
    <w:basedOn w:val="89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2026-03-09T15:44:15Z</dcterms:modified>
</cp:coreProperties>
</file>